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19379" w14:textId="77777777" w:rsidR="00916B58" w:rsidRDefault="00916B58" w:rsidP="00916B58">
      <w:pPr>
        <w:jc w:val="center"/>
        <w:rPr>
          <w:b/>
        </w:rPr>
      </w:pPr>
    </w:p>
    <w:p w14:paraId="59B33CA8" w14:textId="77777777" w:rsidR="00964258" w:rsidRPr="00916B58" w:rsidRDefault="00377A0C" w:rsidP="00916B58">
      <w:pPr>
        <w:jc w:val="center"/>
        <w:rPr>
          <w:b/>
          <w:sz w:val="28"/>
        </w:rPr>
      </w:pPr>
      <w:r w:rsidRPr="00916B58">
        <w:rPr>
          <w:b/>
          <w:sz w:val="28"/>
        </w:rPr>
        <w:t>Informace o zpracování osobních údajů ve státním podniku Mezinárodní testování drůbeže, státní podnik</w:t>
      </w:r>
    </w:p>
    <w:p w14:paraId="4C2ADF9C" w14:textId="77777777" w:rsidR="00916B58" w:rsidRPr="00916B58" w:rsidRDefault="00916B58" w:rsidP="00916B58">
      <w:pPr>
        <w:jc w:val="center"/>
        <w:rPr>
          <w:b/>
          <w:sz w:val="28"/>
        </w:rPr>
      </w:pPr>
      <w:r w:rsidRPr="00916B58">
        <w:rPr>
          <w:b/>
          <w:sz w:val="28"/>
        </w:rPr>
        <w:t>Poučení o právech v souvislosti s ochranou osobních údajů</w:t>
      </w:r>
    </w:p>
    <w:p w14:paraId="23D130B3" w14:textId="77777777" w:rsidR="00916B58" w:rsidRPr="00916B58" w:rsidRDefault="00916B58" w:rsidP="00916B58">
      <w:pPr>
        <w:jc w:val="center"/>
        <w:rPr>
          <w:b/>
          <w:sz w:val="24"/>
        </w:rPr>
      </w:pPr>
    </w:p>
    <w:p w14:paraId="2B461261" w14:textId="77777777" w:rsidR="00377A0C" w:rsidRDefault="00377A0C" w:rsidP="00916B58">
      <w:pPr>
        <w:jc w:val="both"/>
      </w:pPr>
      <w:r>
        <w:t>Tento dokument obsahuje informace o zpracování osobních údajů ve státním podniku a o právech fyzických osob souvisejících se zpracováváním osobních údajů v rámci naší činnosti v souladu s novou úpravou ochrany osobních údajů.</w:t>
      </w:r>
    </w:p>
    <w:p w14:paraId="3A3BD46D" w14:textId="77777777" w:rsidR="00E823ED" w:rsidRDefault="00377A0C" w:rsidP="00916B58">
      <w:pPr>
        <w:jc w:val="both"/>
      </w:pPr>
      <w:r>
        <w:t xml:space="preserve">Mezinárodní testování drůbeže, státní podnik (dále jen „MTD, s. p.“) se při zpracování osobních údajů řídí </w:t>
      </w:r>
      <w:r w:rsidR="00E823ED">
        <w:t xml:space="preserve">zejména </w:t>
      </w:r>
      <w:r>
        <w:t xml:space="preserve">zákonem o ochraně osobních údajů (zákon č. 101/2000 Sb. </w:t>
      </w:r>
      <w:r w:rsidR="00E823ED">
        <w:t xml:space="preserve">o ochraně osobních údajů) </w:t>
      </w:r>
      <w:r w:rsidR="009E3B00">
        <w:br/>
      </w:r>
      <w:r w:rsidR="00E823ED">
        <w:t>a Nařízením Evropského parlamentu a Rady (EU) č. 2016/679 ze dne 27. dubna 2016</w:t>
      </w:r>
      <w:r w:rsidR="00327626">
        <w:t xml:space="preserve"> o ochraně fyzických osob v </w:t>
      </w:r>
      <w:r w:rsidR="00E823ED">
        <w:t xml:space="preserve">souvislosti se zpracováním osobních údajů a o volném pohybu těchto údajů a o zrušení směrnice 95/46/ES, známým pod zkratkou „GDPR“. GDPR představuje právní rámec ochrany osobních údajů platný na celém území Evropské unie, jehož cílem je ochrana práv občanů před neoprávněným zacházením s jejich osobními údaji. </w:t>
      </w:r>
    </w:p>
    <w:p w14:paraId="2451347D" w14:textId="77777777" w:rsidR="00E823ED" w:rsidRDefault="00E823ED" w:rsidP="00916B58">
      <w:pPr>
        <w:jc w:val="both"/>
      </w:pPr>
      <w:r>
        <w:t xml:space="preserve">Zpracování osobních údajů probíhá vždy pouze v rozsahu daného konkrétním účelem a s ohledem </w:t>
      </w:r>
      <w:r w:rsidR="009E3B00">
        <w:br/>
      </w:r>
      <w:r>
        <w:t>na stanovený právní rámec.</w:t>
      </w:r>
    </w:p>
    <w:p w14:paraId="5A575F8C" w14:textId="77777777" w:rsidR="00E823ED" w:rsidRPr="004C3C53" w:rsidRDefault="00E823ED" w:rsidP="00916B58">
      <w:pPr>
        <w:rPr>
          <w:b/>
        </w:rPr>
      </w:pPr>
      <w:r w:rsidRPr="004C3C53">
        <w:rPr>
          <w:b/>
        </w:rPr>
        <w:t>Správce osobních údajů</w:t>
      </w:r>
      <w:r w:rsidR="004C3C53" w:rsidRPr="004C3C53">
        <w:rPr>
          <w:b/>
        </w:rPr>
        <w:t xml:space="preserve"> podle „GDPR“ je</w:t>
      </w:r>
      <w:r w:rsidRPr="004C3C53">
        <w:rPr>
          <w:b/>
        </w:rPr>
        <w:t>:</w:t>
      </w:r>
    </w:p>
    <w:p w14:paraId="64F96A47" w14:textId="77777777" w:rsidR="004C3C53" w:rsidRDefault="00E823ED" w:rsidP="009E3B00">
      <w:pPr>
        <w:ind w:left="708"/>
      </w:pPr>
      <w:r>
        <w:t>Mezinárodní testování d</w:t>
      </w:r>
      <w:r w:rsidR="004C3C53">
        <w:t>růbeže, státní podnik</w:t>
      </w:r>
      <w:r w:rsidR="004C3C53">
        <w:br/>
        <w:t>Ústrašice 63</w:t>
      </w:r>
      <w:r w:rsidR="004C3C53">
        <w:br/>
        <w:t>390 02 Tábor</w:t>
      </w:r>
      <w:r w:rsidR="004C3C53">
        <w:br/>
        <w:t>IČO: 43833560</w:t>
      </w:r>
    </w:p>
    <w:p w14:paraId="4F6F1FA0" w14:textId="77777777" w:rsidR="004C3C53" w:rsidRPr="00327626" w:rsidRDefault="004C3C53" w:rsidP="00916B58">
      <w:pPr>
        <w:rPr>
          <w:b/>
        </w:rPr>
      </w:pPr>
      <w:r w:rsidRPr="00327626">
        <w:rPr>
          <w:b/>
        </w:rPr>
        <w:t>Obecně – co vše patří mezi osobní údaje:</w:t>
      </w:r>
    </w:p>
    <w:p w14:paraId="751D244C" w14:textId="77777777" w:rsidR="004C3C53" w:rsidRDefault="004C3C53" w:rsidP="009E3B00">
      <w:pPr>
        <w:jc w:val="both"/>
      </w:pPr>
      <w:r>
        <w:t xml:space="preserve">Osobními údaji jsou veškeré informace vztahující se k identifikované či identifikovatelné </w:t>
      </w:r>
      <w:r w:rsidR="00327626">
        <w:t>fyzické osobě</w:t>
      </w:r>
      <w:r w:rsidR="001477E9">
        <w:t xml:space="preserve"> (= subjekt údajů)</w:t>
      </w:r>
      <w:r w:rsidR="00327626">
        <w:t xml:space="preserve">, na jejichž základě lze konkrétní fyzickou osobu přímo či nepřímo identifikovat. </w:t>
      </w:r>
      <w:r w:rsidR="009E3B00">
        <w:br/>
      </w:r>
      <w:r w:rsidR="00327626">
        <w:t xml:space="preserve">Mezi osobní údaje tak patří široká škála informací, jako je například jméno, </w:t>
      </w:r>
      <w:r w:rsidR="006C4FAD">
        <w:t xml:space="preserve">věk a </w:t>
      </w:r>
      <w:r w:rsidR="00327626">
        <w:t xml:space="preserve">datum narození, </w:t>
      </w:r>
      <w:r w:rsidR="006F40F2">
        <w:t xml:space="preserve">rodné </w:t>
      </w:r>
      <w:r w:rsidR="00327626">
        <w:t>číslo</w:t>
      </w:r>
      <w:r w:rsidR="006C4FAD">
        <w:t>, místo trvalého pobytu, telefonní číslo, e-mail, údaje o zdravotní pojišťovně, státní občanství, údaje o zdravotním stavu, podpis či IP adresa, atd.</w:t>
      </w:r>
    </w:p>
    <w:p w14:paraId="7A067C61" w14:textId="77777777" w:rsidR="00233B9D" w:rsidRDefault="00233B9D" w:rsidP="009E3B00">
      <w:pPr>
        <w:jc w:val="both"/>
      </w:pPr>
      <w:r>
        <w:t>MTD, s. p. jako správce osobních údajů, zpracovává pouze takové údaje, aby mohl dodržovat své zákonné povinnosti a zároveň chránit své oprávněné zájmy. Při zpracovávání jsou dodržovány tyto základní zásady – zákonnost, korektnost a transparentnost, účelové omezení minimalizace údajů, přesnost, omezení doby uložení, integrita a důvěrnost.</w:t>
      </w:r>
    </w:p>
    <w:p w14:paraId="65DE9058" w14:textId="77777777" w:rsidR="006C4FAD" w:rsidRPr="00233B9D" w:rsidRDefault="006C4FAD" w:rsidP="00916B58">
      <w:pPr>
        <w:rPr>
          <w:b/>
        </w:rPr>
      </w:pPr>
      <w:r w:rsidRPr="006C4FAD">
        <w:rPr>
          <w:b/>
        </w:rPr>
        <w:t xml:space="preserve">Osobní údaje jsou zpracovány </w:t>
      </w:r>
      <w:r w:rsidRPr="00233B9D">
        <w:rPr>
          <w:b/>
        </w:rPr>
        <w:t>za účelem:</w:t>
      </w:r>
    </w:p>
    <w:p w14:paraId="26546A98" w14:textId="77777777" w:rsidR="006C4FAD" w:rsidRDefault="006C4FAD" w:rsidP="009E3B00">
      <w:pPr>
        <w:pStyle w:val="Odstavecseseznamem"/>
        <w:numPr>
          <w:ilvl w:val="0"/>
          <w:numId w:val="1"/>
        </w:numPr>
        <w:jc w:val="both"/>
      </w:pPr>
      <w:r>
        <w:t>výkonu veřejné moci, kterým je správce pověřen na základě následujícího právního předpisu:</w:t>
      </w:r>
    </w:p>
    <w:p w14:paraId="0F8A0EE8" w14:textId="77777777" w:rsidR="006C4FAD" w:rsidRDefault="006C4FAD" w:rsidP="009E3B00">
      <w:pPr>
        <w:ind w:left="708" w:firstLine="12"/>
        <w:jc w:val="both"/>
        <w:rPr>
          <w:i/>
        </w:rPr>
      </w:pPr>
      <w:r w:rsidRPr="006C4FAD">
        <w:rPr>
          <w:i/>
        </w:rPr>
        <w:t>zákon č. 154/2000 Sb., o šlechtění plemenitbě a evidenci hospodářských zvířat a o změně některých souvisejících zákonů (plemenářský zákon), ve znění pozdějších předpisů</w:t>
      </w:r>
    </w:p>
    <w:p w14:paraId="3E6A8AE9" w14:textId="77777777" w:rsidR="00233B9D" w:rsidRPr="00233B9D" w:rsidRDefault="00233B9D" w:rsidP="009E3B00">
      <w:pPr>
        <w:pStyle w:val="Odstavecseseznamem"/>
        <w:numPr>
          <w:ilvl w:val="0"/>
          <w:numId w:val="1"/>
        </w:numPr>
        <w:jc w:val="both"/>
        <w:rPr>
          <w:i/>
        </w:rPr>
      </w:pPr>
      <w:r>
        <w:t>zpracování osobních údajů pro jeden či více konkrétních účelů – subjekt údajů uděluje souhlas</w:t>
      </w:r>
    </w:p>
    <w:p w14:paraId="185FE211" w14:textId="77777777" w:rsidR="006F40F2" w:rsidRPr="006F40F2" w:rsidRDefault="006F40F2" w:rsidP="006F40F2">
      <w:pPr>
        <w:pStyle w:val="Odstavecseseznamem"/>
        <w:jc w:val="both"/>
        <w:rPr>
          <w:i/>
        </w:rPr>
      </w:pPr>
    </w:p>
    <w:p w14:paraId="31705C5A" w14:textId="77777777" w:rsidR="006F40F2" w:rsidRDefault="006F40F2" w:rsidP="006F40F2">
      <w:pPr>
        <w:pStyle w:val="Odstavecseseznamem"/>
        <w:jc w:val="both"/>
        <w:rPr>
          <w:i/>
        </w:rPr>
      </w:pPr>
    </w:p>
    <w:p w14:paraId="3E93A8AF" w14:textId="77777777" w:rsidR="006F40F2" w:rsidRPr="006F40F2" w:rsidRDefault="006F40F2" w:rsidP="006F40F2">
      <w:pPr>
        <w:pStyle w:val="Odstavecseseznamem"/>
        <w:jc w:val="both"/>
        <w:rPr>
          <w:i/>
        </w:rPr>
      </w:pPr>
    </w:p>
    <w:p w14:paraId="41BB200F" w14:textId="77777777" w:rsidR="00233B9D" w:rsidRPr="001477E9" w:rsidRDefault="00233B9D" w:rsidP="009E3B00">
      <w:pPr>
        <w:pStyle w:val="Odstavecseseznamem"/>
        <w:numPr>
          <w:ilvl w:val="0"/>
          <w:numId w:val="1"/>
        </w:numPr>
        <w:jc w:val="both"/>
        <w:rPr>
          <w:i/>
        </w:rPr>
      </w:pPr>
      <w:r>
        <w:t>splnění smlouvy, jejíž smluvní stranou je subjekt údajů</w:t>
      </w:r>
      <w:r w:rsidR="001477E9">
        <w:t xml:space="preserve"> a zpracování osobních údajů je nezbytné</w:t>
      </w:r>
    </w:p>
    <w:p w14:paraId="42C9BB29" w14:textId="77777777" w:rsidR="001477E9" w:rsidRPr="001477E9" w:rsidRDefault="001477E9" w:rsidP="009E3B00">
      <w:pPr>
        <w:pStyle w:val="Odstavecseseznamem"/>
        <w:numPr>
          <w:ilvl w:val="0"/>
          <w:numId w:val="1"/>
        </w:numPr>
        <w:jc w:val="both"/>
        <w:rPr>
          <w:i/>
        </w:rPr>
      </w:pPr>
      <w:r>
        <w:t>splnění právní povinnosti, která se na správce vztahuje a zpracování osobních údajů je nezbytné</w:t>
      </w:r>
    </w:p>
    <w:p w14:paraId="501DFA52" w14:textId="77777777" w:rsidR="001477E9" w:rsidRPr="002B4F22" w:rsidRDefault="002B4F22" w:rsidP="00916B58">
      <w:pPr>
        <w:rPr>
          <w:b/>
        </w:rPr>
      </w:pPr>
      <w:r w:rsidRPr="002B4F22">
        <w:rPr>
          <w:b/>
        </w:rPr>
        <w:t xml:space="preserve">Rozsah osobních údajů zpracovávaných MTD, s. p. </w:t>
      </w:r>
    </w:p>
    <w:p w14:paraId="2919013E" w14:textId="77777777" w:rsidR="002B4F22" w:rsidRDefault="002B4F22" w:rsidP="009E3B00">
      <w:pPr>
        <w:jc w:val="both"/>
      </w:pPr>
      <w:r>
        <w:t>Informujeme Vás, že osobní údaje fyzických osob jsou zpracovávány v rozsahu:</w:t>
      </w:r>
    </w:p>
    <w:p w14:paraId="3F517F1D" w14:textId="77777777" w:rsidR="002B4F22" w:rsidRDefault="002B4F22" w:rsidP="009E3B00">
      <w:pPr>
        <w:pStyle w:val="Odstavecseseznamem"/>
        <w:numPr>
          <w:ilvl w:val="0"/>
          <w:numId w:val="4"/>
        </w:numPr>
        <w:jc w:val="both"/>
      </w:pPr>
      <w:r>
        <w:t>obecné údaje</w:t>
      </w:r>
    </w:p>
    <w:p w14:paraId="34866256" w14:textId="77777777" w:rsidR="002B4F22" w:rsidRDefault="002B4F22" w:rsidP="009E3B00">
      <w:pPr>
        <w:pStyle w:val="Odstavecseseznamem"/>
        <w:ind w:left="1416"/>
        <w:jc w:val="both"/>
      </w:pPr>
      <w:r>
        <w:t xml:space="preserve">jméno, příjmení, datum a místo narození, pohlaví, osobní stav, rodné číslo, místo trvalého pobytu (ulice a číslo, obec, PSČ), kontaktní adresa (ulice a číslo, obec, PSČ), telefonní číslo, pracovní a osobní e-mail, ID datové schránky, IČO/DIČ, číslo OP, číslo bankovního účtu, státní občanství, příjem ze zaměstnání (mzda/plat), údaje </w:t>
      </w:r>
      <w:r w:rsidR="009E3B00">
        <w:br/>
      </w:r>
      <w:r>
        <w:t>o rodinných příslušnících, vzdělání, IP adresa</w:t>
      </w:r>
    </w:p>
    <w:p w14:paraId="22775F2D" w14:textId="77777777" w:rsidR="002B4F22" w:rsidRDefault="002B4F22" w:rsidP="009E3B00">
      <w:pPr>
        <w:pStyle w:val="Odstavecseseznamem"/>
        <w:numPr>
          <w:ilvl w:val="0"/>
          <w:numId w:val="4"/>
        </w:numPr>
        <w:jc w:val="both"/>
      </w:pPr>
      <w:r>
        <w:t>zvláštní kategorie osobních údajů (citlivé údaje)</w:t>
      </w:r>
    </w:p>
    <w:p w14:paraId="588B0455" w14:textId="77777777" w:rsidR="002B4F22" w:rsidRDefault="002B4F22" w:rsidP="009E3B00">
      <w:pPr>
        <w:pStyle w:val="Odstavecseseznamem"/>
        <w:ind w:left="1416"/>
        <w:jc w:val="both"/>
      </w:pPr>
      <w:r>
        <w:t>zdravotní způsobilost, členství v odborech, starobní/invalidní důchodce, trestní delikty, podpis</w:t>
      </w:r>
    </w:p>
    <w:p w14:paraId="6832198D" w14:textId="77777777" w:rsidR="002B4F22" w:rsidRDefault="002B4F22" w:rsidP="009E3B00">
      <w:pPr>
        <w:jc w:val="both"/>
      </w:pPr>
      <w:r>
        <w:t xml:space="preserve">Osobní údaje budou zpracovávány po dobu nezbytně nutnou k zajištění právních povinností </w:t>
      </w:r>
      <w:r w:rsidR="009E3B00">
        <w:br/>
      </w:r>
      <w:r>
        <w:t>MTD, s. p., vzájemných práv a povinností vyplývajících z pracovně-právních a smluvních vztahů.</w:t>
      </w:r>
    </w:p>
    <w:p w14:paraId="650B2CE8" w14:textId="77777777" w:rsidR="002B4F22" w:rsidRDefault="002B4F22" w:rsidP="009E3B00">
      <w:pPr>
        <w:jc w:val="both"/>
      </w:pPr>
      <w:r>
        <w:t xml:space="preserve">Osobní údaje fyzických osob jsou zpracovávány v elektronické formě, dálkovým přístupem a manuálně zaměstnanci MTD, s. p. </w:t>
      </w:r>
    </w:p>
    <w:p w14:paraId="78C6B5B1" w14:textId="77777777" w:rsidR="00A6108F" w:rsidRDefault="00A6108F" w:rsidP="00916B58">
      <w:pPr>
        <w:rPr>
          <w:b/>
        </w:rPr>
      </w:pPr>
      <w:r>
        <w:rPr>
          <w:b/>
        </w:rPr>
        <w:t>Zpracování osobních údajů probíhá v MTD, s. p.:</w:t>
      </w:r>
    </w:p>
    <w:p w14:paraId="7A353957" w14:textId="77777777" w:rsidR="00A6108F" w:rsidRDefault="00A6108F" w:rsidP="00916B58">
      <w:pPr>
        <w:pStyle w:val="Odstavecseseznamem"/>
        <w:numPr>
          <w:ilvl w:val="0"/>
          <w:numId w:val="4"/>
        </w:numPr>
      </w:pPr>
      <w:r>
        <w:t>v zemědělských registrech</w:t>
      </w:r>
    </w:p>
    <w:p w14:paraId="66E5AA20" w14:textId="77777777" w:rsidR="00A6108F" w:rsidRDefault="00A6108F" w:rsidP="00916B58">
      <w:pPr>
        <w:pStyle w:val="Odstavecseseznamem"/>
        <w:numPr>
          <w:ilvl w:val="0"/>
          <w:numId w:val="4"/>
        </w:numPr>
      </w:pPr>
      <w:r>
        <w:t>v personálním a mzdovém systému – včetně zpracování citlivých údajů</w:t>
      </w:r>
    </w:p>
    <w:p w14:paraId="13BC80A5" w14:textId="77777777" w:rsidR="00A6108F" w:rsidRDefault="00A6108F" w:rsidP="00916B58">
      <w:pPr>
        <w:pStyle w:val="Odstavecseseznamem"/>
        <w:numPr>
          <w:ilvl w:val="0"/>
          <w:numId w:val="4"/>
        </w:numPr>
      </w:pPr>
      <w:r>
        <w:t>v účetním a rozpočtovém systému</w:t>
      </w:r>
    </w:p>
    <w:p w14:paraId="419FE673" w14:textId="77777777" w:rsidR="00A6108F" w:rsidRDefault="00A6108F" w:rsidP="00916B58">
      <w:pPr>
        <w:pStyle w:val="Odstavecseseznamem"/>
        <w:numPr>
          <w:ilvl w:val="0"/>
          <w:numId w:val="4"/>
        </w:numPr>
      </w:pPr>
      <w:r>
        <w:t>v docházkových a přístupových systémech</w:t>
      </w:r>
    </w:p>
    <w:p w14:paraId="2E589F92" w14:textId="77777777" w:rsidR="00A6108F" w:rsidRDefault="00A6108F" w:rsidP="00916B58">
      <w:pPr>
        <w:pStyle w:val="Odstavecseseznamem"/>
        <w:numPr>
          <w:ilvl w:val="0"/>
          <w:numId w:val="4"/>
        </w:numPr>
      </w:pPr>
      <w:r>
        <w:t>v systému sledování firemních vozidel</w:t>
      </w:r>
    </w:p>
    <w:p w14:paraId="18EE7D0E" w14:textId="77777777" w:rsidR="00A6108F" w:rsidRDefault="00A6108F" w:rsidP="00916B58">
      <w:pPr>
        <w:pStyle w:val="Odstavecseseznamem"/>
        <w:numPr>
          <w:ilvl w:val="0"/>
          <w:numId w:val="4"/>
        </w:numPr>
      </w:pPr>
      <w:r>
        <w:t>v databázích vedených za účelem statistického zpracování</w:t>
      </w:r>
    </w:p>
    <w:p w14:paraId="104053D6" w14:textId="77777777" w:rsidR="00A6108F" w:rsidRDefault="00A6108F" w:rsidP="00916B58">
      <w:pPr>
        <w:pStyle w:val="Odstavecseseznamem"/>
        <w:numPr>
          <w:ilvl w:val="0"/>
          <w:numId w:val="4"/>
        </w:numPr>
      </w:pPr>
      <w:r>
        <w:t>ve veřejných databázích, rejstřících a registrech</w:t>
      </w:r>
    </w:p>
    <w:p w14:paraId="0EDCF2BD" w14:textId="77777777" w:rsidR="00A6108F" w:rsidRDefault="00A6108F" w:rsidP="00916B58">
      <w:pPr>
        <w:pStyle w:val="Odstavecseseznamem"/>
        <w:numPr>
          <w:ilvl w:val="0"/>
          <w:numId w:val="4"/>
        </w:numPr>
      </w:pPr>
      <w:r>
        <w:t>ve specializovaných evidencích (např. evidence pracovních úrazů)</w:t>
      </w:r>
    </w:p>
    <w:p w14:paraId="4D5906C4" w14:textId="77777777" w:rsidR="00A6108F" w:rsidRDefault="00A6108F" w:rsidP="00916B58">
      <w:pPr>
        <w:rPr>
          <w:b/>
        </w:rPr>
      </w:pPr>
      <w:r>
        <w:rPr>
          <w:b/>
        </w:rPr>
        <w:t>Příjemcem osobních údajů mohou být:</w:t>
      </w:r>
    </w:p>
    <w:p w14:paraId="6B655954" w14:textId="77777777" w:rsidR="00A6108F" w:rsidRPr="00A6108F" w:rsidRDefault="00A6108F" w:rsidP="00916B58">
      <w:pPr>
        <w:pStyle w:val="Odstavecseseznamem"/>
        <w:numPr>
          <w:ilvl w:val="0"/>
          <w:numId w:val="5"/>
        </w:numPr>
        <w:rPr>
          <w:i/>
        </w:rPr>
      </w:pPr>
      <w:r w:rsidRPr="00A6108F">
        <w:rPr>
          <w:i/>
        </w:rPr>
        <w:t>za účelem výkonu veřejné moci:</w:t>
      </w:r>
    </w:p>
    <w:p w14:paraId="2A20DA56" w14:textId="77777777" w:rsidR="00A6108F" w:rsidRPr="00A6108F" w:rsidRDefault="00A6108F" w:rsidP="00916B58">
      <w:pPr>
        <w:pStyle w:val="Odstavecseseznamem"/>
      </w:pPr>
      <w:r>
        <w:rPr>
          <w:b/>
        </w:rPr>
        <w:br/>
      </w:r>
      <w:r w:rsidRPr="00A6108F">
        <w:t>Ministerstvo zemědělství</w:t>
      </w:r>
    </w:p>
    <w:p w14:paraId="4964E198" w14:textId="77777777" w:rsidR="00A6108F" w:rsidRPr="00A6108F" w:rsidRDefault="00A6108F" w:rsidP="00916B58">
      <w:pPr>
        <w:pStyle w:val="Odstavecseseznamem"/>
      </w:pPr>
      <w:proofErr w:type="spellStart"/>
      <w:r w:rsidRPr="00A6108F">
        <w:t>Těšnov</w:t>
      </w:r>
      <w:proofErr w:type="spellEnd"/>
      <w:r w:rsidRPr="00A6108F">
        <w:t xml:space="preserve"> 65/17</w:t>
      </w:r>
    </w:p>
    <w:p w14:paraId="3E2F6194" w14:textId="77777777" w:rsidR="00A6108F" w:rsidRPr="00A6108F" w:rsidRDefault="00A6108F" w:rsidP="00916B58">
      <w:pPr>
        <w:pStyle w:val="Odstavecseseznamem"/>
      </w:pPr>
      <w:r w:rsidRPr="00A6108F">
        <w:t>110 00 Praha 1</w:t>
      </w:r>
    </w:p>
    <w:p w14:paraId="3ABF510B" w14:textId="77777777" w:rsidR="00A6108F" w:rsidRDefault="00A6108F" w:rsidP="00916B58">
      <w:pPr>
        <w:pStyle w:val="Odstavecseseznamem"/>
        <w:rPr>
          <w:b/>
        </w:rPr>
      </w:pPr>
    </w:p>
    <w:p w14:paraId="5894EA83" w14:textId="77777777" w:rsidR="00A6108F" w:rsidRPr="00A6108F" w:rsidRDefault="00A6108F" w:rsidP="00916B58">
      <w:pPr>
        <w:pStyle w:val="Odstavecseseznamem"/>
      </w:pPr>
      <w:r w:rsidRPr="00A6108F">
        <w:t xml:space="preserve">Českomoravská společnost chovatelů, a. s. </w:t>
      </w:r>
    </w:p>
    <w:p w14:paraId="63F5836C" w14:textId="77777777" w:rsidR="00A6108F" w:rsidRPr="00A6108F" w:rsidRDefault="00A6108F" w:rsidP="00916B58">
      <w:pPr>
        <w:pStyle w:val="Odstavecseseznamem"/>
      </w:pPr>
      <w:r w:rsidRPr="00A6108F">
        <w:t>Benešovská 123</w:t>
      </w:r>
    </w:p>
    <w:p w14:paraId="5CBFAC49" w14:textId="77777777" w:rsidR="00A6108F" w:rsidRDefault="00A6108F" w:rsidP="00916B58">
      <w:pPr>
        <w:pStyle w:val="Odstavecseseznamem"/>
      </w:pPr>
      <w:r w:rsidRPr="00A6108F">
        <w:t>252 09 Hradištko</w:t>
      </w:r>
    </w:p>
    <w:p w14:paraId="4041557F" w14:textId="77777777" w:rsidR="00A46D58" w:rsidRDefault="00A46D58" w:rsidP="00916B58">
      <w:pPr>
        <w:pStyle w:val="Odstavecseseznamem"/>
      </w:pPr>
    </w:p>
    <w:p w14:paraId="2579AEF9" w14:textId="77777777" w:rsidR="00A46D58" w:rsidRDefault="00A46D58" w:rsidP="00916B58">
      <w:pPr>
        <w:pStyle w:val="Odstavecseseznamem"/>
      </w:pPr>
    </w:p>
    <w:p w14:paraId="483A4506" w14:textId="77777777" w:rsidR="00A46D58" w:rsidRDefault="00A46D58" w:rsidP="00916B58">
      <w:pPr>
        <w:pStyle w:val="Odstavecseseznamem"/>
      </w:pPr>
    </w:p>
    <w:p w14:paraId="7E76C45A" w14:textId="77777777" w:rsidR="00A46D58" w:rsidRDefault="00A46D58" w:rsidP="00916B58">
      <w:pPr>
        <w:pStyle w:val="Odstavecseseznamem"/>
      </w:pPr>
    </w:p>
    <w:p w14:paraId="2D57B459" w14:textId="77777777" w:rsidR="00A46D58" w:rsidRPr="00A6108F" w:rsidRDefault="00A46D58" w:rsidP="00916B58">
      <w:pPr>
        <w:pStyle w:val="Odstavecseseznamem"/>
      </w:pPr>
    </w:p>
    <w:p w14:paraId="18AE735B" w14:textId="77777777" w:rsidR="00233B9D" w:rsidRDefault="002534DE" w:rsidP="00916B58">
      <w:pPr>
        <w:rPr>
          <w:b/>
        </w:rPr>
      </w:pPr>
      <w:r>
        <w:rPr>
          <w:b/>
        </w:rPr>
        <w:t>Poučení o právech fyzických osob</w:t>
      </w:r>
    </w:p>
    <w:p w14:paraId="778C264C" w14:textId="77777777" w:rsidR="00826687" w:rsidRPr="00826687" w:rsidRDefault="00826687" w:rsidP="009E3B00">
      <w:pPr>
        <w:jc w:val="both"/>
      </w:pPr>
      <w:r>
        <w:t>Každý, jehož osobní údaje MTD, s. p.</w:t>
      </w:r>
      <w:r w:rsidRPr="00826687">
        <w:t xml:space="preserve"> zpracovává, má právo na přístup ke svým osobním údajům. </w:t>
      </w:r>
      <w:r w:rsidR="009E3B00">
        <w:br/>
      </w:r>
      <w:r w:rsidRPr="00826687">
        <w:t xml:space="preserve">To znamená, že máte právo získat od </w:t>
      </w:r>
      <w:r>
        <w:t>MTD</w:t>
      </w:r>
      <w:r w:rsidR="00E45E9B">
        <w:t>, s. p.</w:t>
      </w:r>
      <w:r w:rsidRPr="00826687">
        <w:t xml:space="preserve"> potvrzení, zda osobní údaje, které se Vás týkají, jsou či nejsou zpracovávány, a pokud ano, máte právo získat k Vašim údajům přístup, získat informace o jejich zpracování i jejich kopie.</w:t>
      </w:r>
    </w:p>
    <w:p w14:paraId="56A6334F" w14:textId="77777777" w:rsidR="00826687" w:rsidRPr="00826687" w:rsidRDefault="00E45E9B" w:rsidP="009E3B00">
      <w:pPr>
        <w:jc w:val="both"/>
      </w:pPr>
      <w:r>
        <w:t xml:space="preserve">MTD, s. p. </w:t>
      </w:r>
      <w:r w:rsidR="00826687">
        <w:t>je oprávněn</w:t>
      </w:r>
      <w:r w:rsidR="00826687" w:rsidRPr="00826687">
        <w:t>, v případech, kdy jsou žádosti opakované, nepřiměřené nebo zjevně nedůvodné, požadovat za poskytnutí informace o zpracovávaných osobních údajích přiměřenou úhradu, nepřevyšující náklady nezbytné na poskytnutí informace. Ze stejných důvodů lze také žádost odmítnout.</w:t>
      </w:r>
    </w:p>
    <w:p w14:paraId="410B47B9" w14:textId="77777777" w:rsidR="00826687" w:rsidRPr="00826687" w:rsidRDefault="00826687" w:rsidP="009E3B00">
      <w:pPr>
        <w:jc w:val="both"/>
      </w:pPr>
      <w:r w:rsidRPr="00826687">
        <w:t>Pokud se domníváte, že je zpracování Vašich osobních údajů prováděno v rozporu s právními předpisy nebo s Vaším soukromým životem nebo, že nejsou Vaše údaje správné nebo úplné, máte právo požádat o vysvětlení a požadovat, abychom tyto údaje opravili, omezili jejich zpracování či je za splnění zákonných podmínek vymazali.</w:t>
      </w:r>
    </w:p>
    <w:p w14:paraId="68CB5EDE" w14:textId="77777777" w:rsidR="00826687" w:rsidRPr="00826687" w:rsidRDefault="00826687" w:rsidP="009E3B00">
      <w:pPr>
        <w:jc w:val="both"/>
      </w:pPr>
      <w:r w:rsidRPr="00826687">
        <w:t xml:space="preserve">V případě zpracování osobních údajů nezbytných pro splnění úkolu ve veřejném zájmu nebo při výkonu veřejné moci, nebo je-li takovéto zpracování nezbytné pro oprávněné zájmy </w:t>
      </w:r>
      <w:r>
        <w:t>MTD, s. p.</w:t>
      </w:r>
      <w:r w:rsidRPr="00826687">
        <w:t>, máte právo vznést námitku proti tomuto zpracování Vašich údajů.</w:t>
      </w:r>
    </w:p>
    <w:p w14:paraId="5D03629B" w14:textId="77777777" w:rsidR="00826687" w:rsidRPr="00826687" w:rsidRDefault="00826687" w:rsidP="009E3B00">
      <w:pPr>
        <w:jc w:val="both"/>
      </w:pPr>
      <w:r w:rsidRPr="00826687">
        <w:t>Dalším právem, které můžete při splnění zákonných podmínek uplatnit, je právo na přenositelnost údajů.</w:t>
      </w:r>
    </w:p>
    <w:p w14:paraId="65EACD17" w14:textId="77777777" w:rsidR="00826687" w:rsidRPr="00826687" w:rsidRDefault="00826687" w:rsidP="009E3B00">
      <w:pPr>
        <w:jc w:val="both"/>
      </w:pPr>
      <w:r w:rsidRPr="00826687">
        <w:t xml:space="preserve">V případě, že jste </w:t>
      </w:r>
      <w:r>
        <w:t xml:space="preserve">MTD, s. p. </w:t>
      </w:r>
      <w:r w:rsidRPr="00826687">
        <w:t>poskytli souhlas se zpracov</w:t>
      </w:r>
      <w:r>
        <w:t>áním osobních údajů, máte právo</w:t>
      </w:r>
      <w:r w:rsidRPr="00826687">
        <w:t xml:space="preserve"> kdykoliv tento souhlas odvolat.</w:t>
      </w:r>
    </w:p>
    <w:p w14:paraId="7BCAE410" w14:textId="77777777" w:rsidR="00826687" w:rsidRPr="00826687" w:rsidRDefault="00826687" w:rsidP="009E3B00">
      <w:pPr>
        <w:jc w:val="both"/>
      </w:pPr>
      <w:r w:rsidRPr="00826687">
        <w:t xml:space="preserve">Pro uplatnění Vašich práv kontaktujte pověřence pro ochranu osobních údajů prostřednictvím stanovených komunikačních kanálů, který Vám poskytne požadované informace a zajistí vyřízení Vaší žádosti. Stejně tak se na tuto osobu můžete obrátit, pokud nebudete spokojeni s tím, jak </w:t>
      </w:r>
      <w:r>
        <w:t xml:space="preserve">MTD, s. p. </w:t>
      </w:r>
      <w:r w:rsidRPr="00826687">
        <w:t xml:space="preserve"> Vaše osobní údaje zpracovává.</w:t>
      </w:r>
    </w:p>
    <w:p w14:paraId="319C2B8E" w14:textId="77777777" w:rsidR="00826687" w:rsidRDefault="00826687" w:rsidP="009E3B00">
      <w:pPr>
        <w:jc w:val="both"/>
      </w:pPr>
      <w:r w:rsidRPr="00826687">
        <w:t xml:space="preserve">Kromě toho máte možnost podat stížnost týkající se zpracování Vašich osobních údajů u </w:t>
      </w:r>
      <w:r w:rsidRPr="00826687">
        <w:rPr>
          <w:b/>
        </w:rPr>
        <w:t>dozorového úřadu</w:t>
      </w:r>
      <w:r w:rsidRPr="00826687">
        <w:t>, kterým je</w:t>
      </w:r>
      <w:r>
        <w:t>:</w:t>
      </w:r>
    </w:p>
    <w:p w14:paraId="4F3FB63C" w14:textId="77777777" w:rsidR="00826687" w:rsidRDefault="00826687" w:rsidP="00916B58">
      <w:r w:rsidRPr="00826687">
        <w:rPr>
          <w:b/>
        </w:rPr>
        <w:t>Úřad pro ochranu osobních údajů</w:t>
      </w:r>
      <w:r w:rsidRPr="00826687">
        <w:rPr>
          <w:b/>
        </w:rPr>
        <w:br/>
        <w:t>Pplk. Sochora 727/27</w:t>
      </w:r>
      <w:r w:rsidRPr="00826687">
        <w:rPr>
          <w:b/>
        </w:rPr>
        <w:br/>
        <w:t>170 00 Praha 7</w:t>
      </w:r>
      <w:r w:rsidRPr="00826687">
        <w:rPr>
          <w:b/>
        </w:rPr>
        <w:br/>
      </w:r>
      <w:r w:rsidRPr="00826687">
        <w:t xml:space="preserve">www.uoou.cz </w:t>
      </w:r>
    </w:p>
    <w:p w14:paraId="5A3EF8DB" w14:textId="77777777" w:rsidR="00E45E9B" w:rsidRDefault="00E45E9B" w:rsidP="00916B58">
      <w:r>
        <w:t xml:space="preserve">Fyzické osoby se mohou obracet v záležitostech souvisejících se zpracováním jejich osobních údajů </w:t>
      </w:r>
      <w:r w:rsidR="009E3B00">
        <w:br/>
      </w:r>
      <w:r>
        <w:t xml:space="preserve">a výkonem jejich práv podle nařízení GDPR na pověřence pro ochranu osobních údajů. </w:t>
      </w:r>
    </w:p>
    <w:p w14:paraId="3CDDDA54" w14:textId="77777777" w:rsidR="00E45E9B" w:rsidRPr="00E45E9B" w:rsidRDefault="00E45E9B" w:rsidP="00916B58">
      <w:pPr>
        <w:rPr>
          <w:b/>
        </w:rPr>
      </w:pPr>
      <w:r w:rsidRPr="00E45E9B">
        <w:rPr>
          <w:b/>
        </w:rPr>
        <w:t>Pověřenec pro ochranu osobních údajů</w:t>
      </w:r>
    </w:p>
    <w:p w14:paraId="260D8A28" w14:textId="6FB80F63" w:rsidR="00D35A65" w:rsidRDefault="00E45E9B" w:rsidP="00D35A65">
      <w:pPr>
        <w:spacing w:after="0" w:line="240" w:lineRule="auto"/>
      </w:pPr>
      <w:r>
        <w:t xml:space="preserve">Kontakt: </w:t>
      </w:r>
      <w:r w:rsidR="00A765A4">
        <w:tab/>
      </w:r>
      <w:r w:rsidR="00D35A65">
        <w:t xml:space="preserve"> </w:t>
      </w:r>
      <w:r>
        <w:t xml:space="preserve">Ing. </w:t>
      </w:r>
      <w:r w:rsidR="00A765A4">
        <w:t>Alena Pulkrabová Adamcová</w:t>
      </w:r>
    </w:p>
    <w:p w14:paraId="7079D880" w14:textId="7511494F" w:rsidR="00E45E9B" w:rsidRPr="00E45E9B" w:rsidRDefault="00E45E9B" w:rsidP="00D35A65">
      <w:pPr>
        <w:spacing w:after="0"/>
      </w:pPr>
      <w:r>
        <w:tab/>
      </w:r>
      <w:r>
        <w:tab/>
      </w:r>
      <w:hyperlink r:id="rId7" w:history="1">
        <w:r w:rsidR="00A765A4" w:rsidRPr="006D0785">
          <w:rPr>
            <w:rStyle w:val="Hypertextovodkaz"/>
          </w:rPr>
          <w:t>alena.pulkrabova@mtd-ustrasice.cz</w:t>
        </w:r>
      </w:hyperlink>
      <w:r>
        <w:br/>
      </w:r>
      <w:r>
        <w:tab/>
      </w:r>
      <w:r>
        <w:tab/>
        <w:t xml:space="preserve">+420 381 200 325, </w:t>
      </w:r>
      <w:r w:rsidR="00A765A4">
        <w:t>702 180 635</w:t>
      </w:r>
    </w:p>
    <w:sectPr w:rsidR="00E45E9B" w:rsidRPr="00E45E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301A7" w14:textId="77777777" w:rsidR="00916B58" w:rsidRDefault="00916B58" w:rsidP="00916B58">
      <w:pPr>
        <w:spacing w:after="0" w:line="240" w:lineRule="auto"/>
      </w:pPr>
      <w:r>
        <w:separator/>
      </w:r>
    </w:p>
  </w:endnote>
  <w:endnote w:type="continuationSeparator" w:id="0">
    <w:p w14:paraId="27D43CC5" w14:textId="77777777" w:rsidR="00916B58" w:rsidRDefault="00916B58" w:rsidP="00916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39AA4" w14:textId="77777777" w:rsidR="00916B58" w:rsidRDefault="00916B58" w:rsidP="00916B58">
      <w:pPr>
        <w:spacing w:after="0" w:line="240" w:lineRule="auto"/>
      </w:pPr>
      <w:r>
        <w:separator/>
      </w:r>
    </w:p>
  </w:footnote>
  <w:footnote w:type="continuationSeparator" w:id="0">
    <w:p w14:paraId="51BE7B8C" w14:textId="77777777" w:rsidR="00916B58" w:rsidRDefault="00916B58" w:rsidP="00916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55005" w14:textId="77777777" w:rsidR="00916B58" w:rsidRPr="00916B58" w:rsidRDefault="00916B58" w:rsidP="00916B58">
    <w:pPr>
      <w:pStyle w:val="Zhlav"/>
      <w:tabs>
        <w:tab w:val="left" w:pos="2520"/>
      </w:tabs>
      <w:rPr>
        <w:b/>
        <w:sz w:val="21"/>
        <w:szCs w:val="21"/>
      </w:rPr>
    </w:pPr>
    <w:r w:rsidRPr="00916B58">
      <w:rPr>
        <w:noProof/>
        <w:sz w:val="21"/>
        <w:szCs w:val="21"/>
        <w:lang w:eastAsia="cs-CZ"/>
      </w:rPr>
      <w:drawing>
        <wp:anchor distT="0" distB="0" distL="114300" distR="114300" simplePos="0" relativeHeight="251660288" behindDoc="1" locked="0" layoutInCell="1" allowOverlap="1" wp14:anchorId="2F9A83C7" wp14:editId="55BE471A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558165" cy="628650"/>
          <wp:effectExtent l="0" t="0" r="0" b="0"/>
          <wp:wrapTight wrapText="bothSides">
            <wp:wrapPolygon edited="0">
              <wp:start x="0" y="0"/>
              <wp:lineTo x="0" y="20945"/>
              <wp:lineTo x="20642" y="20945"/>
              <wp:lineTo x="20642" y="0"/>
              <wp:lineTo x="0" y="0"/>
            </wp:wrapPolygon>
          </wp:wrapTight>
          <wp:docPr id="1" name="Obrázek 1" descr="Z:\Alena Pulkrabová\logo\logoMT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Alena Pulkrabová\logo\logoMT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16B58">
      <w:rPr>
        <w:b/>
        <w:sz w:val="21"/>
        <w:szCs w:val="21"/>
      </w:rPr>
      <w:t>Mezinárodní testování drůbeže, státní podnik</w:t>
    </w:r>
  </w:p>
  <w:p w14:paraId="52CBCD9F" w14:textId="77777777" w:rsidR="00916B58" w:rsidRPr="00916B58" w:rsidRDefault="00916B58" w:rsidP="00916B58">
    <w:pPr>
      <w:pStyle w:val="Zhlav"/>
      <w:tabs>
        <w:tab w:val="left" w:pos="2520"/>
      </w:tabs>
      <w:rPr>
        <w:sz w:val="21"/>
        <w:szCs w:val="21"/>
      </w:rPr>
    </w:pPr>
    <w:r w:rsidRPr="00916B58">
      <w:rPr>
        <w:sz w:val="21"/>
        <w:szCs w:val="21"/>
      </w:rPr>
      <w:t xml:space="preserve">Ústrašice 63, 39002 Tábor </w:t>
    </w:r>
    <w:r w:rsidRPr="00916B58">
      <w:rPr>
        <w:sz w:val="21"/>
        <w:szCs w:val="21"/>
      </w:rPr>
      <w:tab/>
    </w:r>
    <w:r w:rsidRPr="00916B58">
      <w:rPr>
        <w:sz w:val="21"/>
        <w:szCs w:val="21"/>
      </w:rPr>
      <w:tab/>
    </w:r>
  </w:p>
  <w:p w14:paraId="6F9C25B3" w14:textId="77777777" w:rsidR="00916B58" w:rsidRPr="00916B58" w:rsidRDefault="00916B58" w:rsidP="00916B58">
    <w:pPr>
      <w:pStyle w:val="Zhlav"/>
      <w:tabs>
        <w:tab w:val="clear" w:pos="4536"/>
        <w:tab w:val="clear" w:pos="9072"/>
        <w:tab w:val="left" w:pos="2520"/>
      </w:tabs>
      <w:rPr>
        <w:sz w:val="21"/>
        <w:szCs w:val="21"/>
      </w:rPr>
    </w:pPr>
    <w:r w:rsidRPr="00916B58">
      <w:rPr>
        <w:sz w:val="21"/>
        <w:szCs w:val="21"/>
      </w:rPr>
      <w:t>tel.: 381 200</w:t>
    </w:r>
    <w:r>
      <w:rPr>
        <w:sz w:val="21"/>
        <w:szCs w:val="21"/>
      </w:rPr>
      <w:t xml:space="preserve"> 311, </w:t>
    </w:r>
    <w:r w:rsidRPr="00916B58">
      <w:rPr>
        <w:sz w:val="21"/>
        <w:szCs w:val="21"/>
      </w:rPr>
      <w:t xml:space="preserve">e-mail: </w:t>
    </w:r>
    <w:hyperlink r:id="rId2" w:history="1">
      <w:r w:rsidRPr="00916B58">
        <w:rPr>
          <w:rStyle w:val="Hypertextovodkaz"/>
          <w:sz w:val="21"/>
          <w:szCs w:val="21"/>
        </w:rPr>
        <w:t>info@mtd-ustrasice.cz</w:t>
      </w:r>
    </w:hyperlink>
  </w:p>
  <w:p w14:paraId="545F352B" w14:textId="77777777" w:rsidR="00916B58" w:rsidRPr="00916B58" w:rsidRDefault="00916B58" w:rsidP="00916B58">
    <w:pPr>
      <w:pStyle w:val="Zhlav"/>
      <w:tabs>
        <w:tab w:val="clear" w:pos="4536"/>
        <w:tab w:val="clear" w:pos="9072"/>
        <w:tab w:val="left" w:pos="1276"/>
        <w:tab w:val="left" w:pos="2520"/>
      </w:tabs>
      <w:rPr>
        <w:sz w:val="21"/>
        <w:szCs w:val="21"/>
      </w:rPr>
    </w:pPr>
    <w:r w:rsidRPr="00916B58">
      <w:rPr>
        <w:sz w:val="21"/>
        <w:szCs w:val="21"/>
      </w:rPr>
      <w:t>www.mtd-ustrasice.cz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4492"/>
    <w:multiLevelType w:val="hybridMultilevel"/>
    <w:tmpl w:val="FEE07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43E39"/>
    <w:multiLevelType w:val="hybridMultilevel"/>
    <w:tmpl w:val="C51A0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C4F5D"/>
    <w:multiLevelType w:val="hybridMultilevel"/>
    <w:tmpl w:val="74D223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F2DCD"/>
    <w:multiLevelType w:val="hybridMultilevel"/>
    <w:tmpl w:val="53BA69B6"/>
    <w:lvl w:ilvl="0" w:tplc="AC5E1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24BD4"/>
    <w:multiLevelType w:val="hybridMultilevel"/>
    <w:tmpl w:val="9D40270C"/>
    <w:lvl w:ilvl="0" w:tplc="34E45B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242677">
    <w:abstractNumId w:val="2"/>
  </w:num>
  <w:num w:numId="2" w16cid:durableId="1220284632">
    <w:abstractNumId w:val="3"/>
  </w:num>
  <w:num w:numId="3" w16cid:durableId="1183010218">
    <w:abstractNumId w:val="4"/>
  </w:num>
  <w:num w:numId="4" w16cid:durableId="304940011">
    <w:abstractNumId w:val="0"/>
  </w:num>
  <w:num w:numId="5" w16cid:durableId="87237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A0C"/>
    <w:rsid w:val="00095328"/>
    <w:rsid w:val="001477E9"/>
    <w:rsid w:val="00233B9D"/>
    <w:rsid w:val="002534DE"/>
    <w:rsid w:val="002B4F22"/>
    <w:rsid w:val="00327626"/>
    <w:rsid w:val="00377A0C"/>
    <w:rsid w:val="004C3C53"/>
    <w:rsid w:val="00575326"/>
    <w:rsid w:val="006C4FAD"/>
    <w:rsid w:val="006F40F2"/>
    <w:rsid w:val="00826687"/>
    <w:rsid w:val="008E08D5"/>
    <w:rsid w:val="00916B58"/>
    <w:rsid w:val="00964258"/>
    <w:rsid w:val="009E3B00"/>
    <w:rsid w:val="00A46D58"/>
    <w:rsid w:val="00A6108F"/>
    <w:rsid w:val="00A765A4"/>
    <w:rsid w:val="00D35A65"/>
    <w:rsid w:val="00E45E9B"/>
    <w:rsid w:val="00E8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B948C6"/>
  <w15:chartTrackingRefBased/>
  <w15:docId w15:val="{6FA2011F-EF3E-4A79-A99E-C64F7F22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4F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45E9B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16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6B58"/>
  </w:style>
  <w:style w:type="paragraph" w:styleId="Zpat">
    <w:name w:val="footer"/>
    <w:basedOn w:val="Normln"/>
    <w:link w:val="ZpatChar"/>
    <w:uiPriority w:val="99"/>
    <w:unhideWhenUsed/>
    <w:rsid w:val="00916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6B58"/>
  </w:style>
  <w:style w:type="paragraph" w:styleId="Bezmezer">
    <w:name w:val="No Spacing"/>
    <w:uiPriority w:val="1"/>
    <w:qFormat/>
    <w:rsid w:val="00916B5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6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6D58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A765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ena.pulkrabova@mtd-ustras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td-ustrasice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961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Asistentka</dc:creator>
  <cp:keywords/>
  <dc:description/>
  <cp:lastModifiedBy>Pulkrabová Alena</cp:lastModifiedBy>
  <cp:revision>2</cp:revision>
  <cp:lastPrinted>2020-01-21T08:22:00Z</cp:lastPrinted>
  <dcterms:created xsi:type="dcterms:W3CDTF">2023-02-24T07:08:00Z</dcterms:created>
  <dcterms:modified xsi:type="dcterms:W3CDTF">2023-02-24T07:08:00Z</dcterms:modified>
</cp:coreProperties>
</file>